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Protezione Civile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Aggiornamento Piano comunale per la 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nell'aggiornamento Piano comunale per la 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66/1981 - Regolamento di esecuzione della L. 66/1970 - D.P.C.M. 112/1990 - Regolamento istituzione e organizzazione del Dipartimento di Protezione civile nell'ambito della Presidenza del Consiglio dei Ministri - L. 266/1991 - Legge quadro sul volontariato - L. 225/1992 - Istituzione del servizio nazionale di Protezione civile - D.Lgs. 112/1998 - Conferimento di funzioni e compiti amministrativi dello Stato alle Regioni ed Enti locali - D.P.C.M. 429/1998 - Regolamento sull'organizzazione ed il funzionamento della Commissione nazionale per la previsione e la prevenzione dei grandi rischi - D.Lgs. 267/2000 T.U.E.L. - D.P.R. 194/2001 - Regolamento recante nuova disciplina della partecipazione delle organizzazioni di volontariato alle attivita' di Protezione civile - L. 401/2002 - Disposizioni urgenti per il coordinamento operativo delle strutture preposte alle attivita' di Protezione civile - D.P.C.M 2 marzo del 2002 - Costituzione del Comitato operativo di Protezione civile - D.Lgs. 238/2005 - Attuazione della direttiva 2003/105/CE sul controllo dei pericoli di incidenti rilevanti connessi con determinate sostanze pericolose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